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/>
            </w:pPr>
            <w:r>
              <w:rPr/>
              <w:t>ФБУ «Тюменский ЦСМ»</w:t>
            </w:r>
          </w:p>
          <w:p>
            <w:pPr>
              <w:pStyle w:val="Normal"/>
              <w:jc w:val="right"/>
              <w:rPr/>
            </w:pPr>
            <w:r>
              <w:rPr/>
              <w:t>ИАЛ «Тюмень-тест»</w:t>
            </w:r>
          </w:p>
          <w:p>
            <w:pPr>
              <w:pStyle w:val="Normal"/>
              <w:jc w:val="right"/>
              <w:rPr/>
            </w:pPr>
            <w:r>
              <w:rPr/>
              <w:t>625034, г. Тюмень, ул. Камчатская, д.201, строение 8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(3452)-22-23-46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scheglova@csm72.ru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/>
      </w:pPr>
      <w:r>
        <w:rPr/>
        <w:t>на оказание услуг (проведение лабораторных испытаний)</w:t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00"/>
        <w:gridCol w:w="6570"/>
      </w:tblGrid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Наименование заказчика: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ИП Иванов А.С.</w:t>
            </w:r>
          </w:p>
        </w:tc>
      </w:tr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ИНН/ОГРН: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trike w:val="false"/>
                <w:dstrike w:val="false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single"/>
              </w:rPr>
              <w:t>1111111111/1111111111111</w:t>
            </w:r>
          </w:p>
        </w:tc>
      </w:tr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Юридический адрес: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Тюменская область, г.Тюмень, ул.Республики, 25</w:t>
            </w:r>
          </w:p>
        </w:tc>
      </w:tr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Тел/факс юр.лица: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8-(3452)-**-**-**</w:t>
            </w:r>
          </w:p>
        </w:tc>
      </w:tr>
      <w:tr>
        <w:trPr>
          <w:trHeight w:val="306" w:hRule="atLeas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Адрес эл.почты юр.лица: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Ivanov@mail.ru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2837"/>
        <w:gridCol w:w="2976"/>
        <w:gridCol w:w="3402"/>
      </w:tblGrid>
      <w:tr>
        <w:trPr>
          <w:trHeight w:val="630" w:hRule="atLeast"/>
        </w:trPr>
        <w:tc>
          <w:tcPr>
            <w:tcW w:w="8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  <w:t>Наименование пробы (образца)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  <w:t>Вид исследования (показатели)</w:t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  <w:t>НД на методику испытаний</w:t>
            </w:r>
          </w:p>
        </w:tc>
      </w:tr>
      <w:tr>
        <w:trPr/>
        <w:tc>
          <w:tcPr>
            <w:tcW w:w="815" w:type="dxa"/>
            <w:vMerge w:val="restart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37" w:type="dxa"/>
            <w:vMerge w:val="restart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Колбаса Докторская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массовая доля жира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ГОСТ 23042-2012, п.7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массовая доля белка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ГОСТ 25011-2017, п.7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Антибиотики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Право выбора метода испытаний оставляю за исполнителем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ДА</w:t>
      </w:r>
      <w:r>
        <w:rPr/>
        <w:t xml:space="preserve">/НЕТ </w:t>
      </w:r>
      <w:r>
        <w:rPr>
          <w:i/>
          <w:sz w:val="22"/>
        </w:rPr>
        <w:t>(нужное подчеркнуть)</w:t>
      </w:r>
    </w:p>
    <w:p>
      <w:pPr>
        <w:pStyle w:val="Normal"/>
        <w:rPr/>
      </w:pPr>
      <w:r>
        <w:rPr/>
        <w:t xml:space="preserve">Цель испытаний: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 xml:space="preserve">производственный контроль; декларирование; сертификация;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подтверждение соответствия</w:t>
      </w:r>
    </w:p>
    <w:p>
      <w:pPr>
        <w:pStyle w:val="Normal"/>
        <w:rPr/>
      </w:pPr>
      <w:r>
        <w:rPr/>
        <w:t>Необходимость предоставления мнений и интерпретаций:</w:t>
      </w:r>
      <w:r>
        <w:rPr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результаты испытания по антибиотикам предоставить в  мг/кг</w:t>
      </w:r>
    </w:p>
    <w:p>
      <w:pPr>
        <w:pStyle w:val="Normal"/>
        <w:jc w:val="both"/>
        <w:rPr>
          <w:i/>
          <w:i/>
          <w:sz w:val="22"/>
        </w:rPr>
      </w:pPr>
      <w:r>
        <w:rPr/>
        <w:t xml:space="preserve">Необходимость предоставления нормируемых значений определяемых показателей </w:t>
      </w:r>
      <w:r>
        <w:rPr>
          <w:b/>
          <w:bCs/>
          <w:u w:val="single"/>
        </w:rPr>
        <w:t>ДА/</w:t>
      </w:r>
      <w:r>
        <w:rPr>
          <w:b w:val="false"/>
          <w:bCs w:val="false"/>
          <w:i/>
          <w:iCs/>
          <w:u w:val="none"/>
        </w:rPr>
        <w:t>НЕТ</w:t>
      </w:r>
      <w:r>
        <w:rPr/>
        <w:t xml:space="preserve"> </w:t>
      </w:r>
      <w:r>
        <w:rPr>
          <w:i/>
          <w:sz w:val="22"/>
        </w:rPr>
        <w:t>(нужное подчеркнуть)</w:t>
      </w:r>
    </w:p>
    <w:p>
      <w:pPr>
        <w:pStyle w:val="Normal"/>
        <w:jc w:val="both"/>
        <w:rPr/>
      </w:pPr>
      <w:r>
        <w:rPr/>
        <w:t>НД, устанавливающий требования к нормируемым значениям:</w:t>
      </w:r>
      <w:r>
        <w:rPr>
          <w:b/>
          <w:bCs/>
          <w:i/>
          <w:iCs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 xml:space="preserve">ТР ТС, ГОСТ , ТУ 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 xml:space="preserve">с указанием 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наименования пробы</w:t>
      </w:r>
    </w:p>
    <w:p>
      <w:pPr>
        <w:pStyle w:val="Normal"/>
        <w:rPr/>
      </w:pPr>
      <w:r>
        <w:rPr/>
        <w:t xml:space="preserve">Дополнительные требования к протоколу испытаний </w:t>
      </w:r>
      <w:r>
        <w:rPr>
          <w:i/>
          <w:sz w:val="22"/>
        </w:rPr>
        <w:t xml:space="preserve"> </w:t>
      </w:r>
      <w:r>
        <w:rPr>
          <w:i/>
          <w:sz w:val="22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дать расшифровку, что включает в себя тетрациклиновая группа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Отметка о необходимости </w:t>
      </w:r>
      <w:r>
        <w:rPr>
          <w:i/>
          <w:sz w:val="22"/>
        </w:rPr>
        <w:t>(нужное подчеркнуть)</w:t>
      </w:r>
      <w:r>
        <w:rPr>
          <w:sz w:val="22"/>
        </w:rPr>
        <w:t xml:space="preserve">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b/>
          <w:bCs/>
          <w:sz w:val="22"/>
          <w:u w:val="single"/>
        </w:rPr>
        <w:t>счет</w:t>
      </w:r>
      <w:r>
        <w:rPr>
          <w:sz w:val="22"/>
        </w:rPr>
        <w:t>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отправка скан-копии протокола на эл.почту </w:t>
      </w:r>
      <w:r>
        <w:rPr>
          <w:b/>
          <w:bCs/>
          <w:i/>
          <w:iCs/>
          <w:sz w:val="22"/>
          <w:u w:val="single"/>
        </w:rPr>
        <w:t>ДА</w:t>
      </w:r>
      <w:r>
        <w:rPr>
          <w:i/>
          <w:iCs/>
          <w:sz w:val="22"/>
        </w:rPr>
        <w:t>/</w:t>
      </w:r>
      <w:r>
        <w:rPr>
          <w:sz w:val="22"/>
        </w:rPr>
        <w:t xml:space="preserve">НЕТ, эл.почта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Ivanov@mail.ru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none"/>
        </w:rPr>
        <w:t xml:space="preserve">отправка оригинала протокола (-ов) испытаний почтой России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single"/>
        </w:rPr>
        <w:t>ДА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none"/>
        </w:rPr>
        <w:t>/НЕТ, почтовый адрес</w:t>
      </w:r>
    </w:p>
    <w:p>
      <w:pPr>
        <w:pStyle w:val="ListParagraph"/>
        <w:widowControl/>
        <w:suppressAutoHyphens w:val="true"/>
        <w:bidi w:val="0"/>
        <w:spacing w:before="0" w:after="0"/>
        <w:ind w:left="0" w:right="-340" w:hanging="0"/>
        <w:contextualSpacing/>
        <w:jc w:val="left"/>
        <w:rPr>
          <w:sz w:val="22"/>
        </w:rPr>
      </w:pP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625234, Тюменская область , г.Тюмень, ул.25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4"/>
          <w:u w:val="none"/>
        </w:rPr>
        <w:t>_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>ФИО</w:t>
      </w:r>
      <w:r>
        <w:rPr>
          <w:b/>
          <w:bCs/>
          <w:i/>
          <w:iCs/>
          <w:sz w:val="22"/>
        </w:rPr>
        <w:t xml:space="preserve">  </w:t>
      </w:r>
      <w:r>
        <w:rPr>
          <w:b/>
          <w:bCs/>
          <w:i/>
          <w:iCs/>
          <w:sz w:val="22"/>
          <w:u w:val="single"/>
        </w:rPr>
        <w:t>Иванов А.С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 xml:space="preserve">Должность  </w:t>
      </w:r>
      <w:r>
        <w:rPr>
          <w:b/>
          <w:bCs/>
          <w:i w:val="false"/>
          <w:iCs w:val="false"/>
          <w:sz w:val="22"/>
        </w:rPr>
        <w:t>руководитель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>Контактный телефон, эл. почта</w:t>
      </w:r>
      <w:r>
        <w:rPr>
          <w:b/>
          <w:bCs/>
          <w:i/>
          <w:iCs/>
          <w:sz w:val="22"/>
        </w:rPr>
        <w:t xml:space="preserve">  </w:t>
      </w:r>
      <w:r>
        <w:rPr>
          <w:b/>
          <w:bCs/>
          <w:i/>
          <w:iCs/>
          <w:sz w:val="22"/>
          <w:u w:val="single"/>
        </w:rPr>
        <w:t xml:space="preserve">89504878336,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Ivanov@mail.ru</w:t>
      </w:r>
    </w:p>
    <w:p>
      <w:pPr>
        <w:pStyle w:val="Normal"/>
        <w:rPr/>
      </w:pPr>
      <w:r>
        <w:rPr/>
        <w:t xml:space="preserve">Заявитель: </w:t>
      </w:r>
    </w:p>
    <w:tbl>
      <w:tblPr>
        <w:tblpPr w:vertAnchor="text" w:horzAnchor="margin" w:leftFromText="180" w:rightFromText="180" w:tblpX="0" w:tblpY="89"/>
        <w:tblW w:w="77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2"/>
        <w:gridCol w:w="1045"/>
        <w:gridCol w:w="1365"/>
        <w:gridCol w:w="1134"/>
        <w:gridCol w:w="2129"/>
      </w:tblGrid>
      <w:tr>
        <w:trPr>
          <w:trHeight w:val="345" w:hRule="atLeast"/>
        </w:trPr>
        <w:tc>
          <w:tcPr>
            <w:tcW w:w="20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u w:val="none"/>
              </w:rPr>
              <w:t>28.06.2021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Иванов А.С</w:t>
            </w:r>
          </w:p>
        </w:tc>
      </w:tr>
      <w:tr>
        <w:trPr/>
        <w:tc>
          <w:tcPr>
            <w:tcW w:w="20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подпись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dd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740dd1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40dd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LibreOffice/6.4.3.2$Linux_X86_64 LibreOffice_project/747b5d0ebf89f41c860ec2a39efd7cb15b54f2d8</Application>
  <Pages>1</Pages>
  <Words>201</Words>
  <Characters>1569</Characters>
  <CharactersWithSpaces>1732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2021-07-01T03:34:00Z</dcterms:created>
  <dc:creator>Тюмень-Тест-1</dc:creator>
  <dc:description/>
  <dc:language>ru-RU</dc:language>
  <cp:lastModifiedBy>Tyumen-Test-21</cp:lastModifiedBy>
  <cp:lastPrinted>2021-10-26T11:25:02Z</cp:lastPrinted>
  <dcterms:modified xsi:type="dcterms:W3CDTF">2021-12-10T13:16:16Z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